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B414" w14:textId="77777777" w:rsidR="00C07361" w:rsidRPr="00C07361" w:rsidRDefault="00C07361" w:rsidP="00C07361">
      <w:pPr>
        <w:pStyle w:val="Sinespaciado"/>
        <w:jc w:val="center"/>
        <w:rPr>
          <w:rFonts w:ascii="Arial" w:hAnsi="Arial" w:cs="Arial"/>
          <w:b/>
          <w:bCs/>
          <w:sz w:val="24"/>
          <w:szCs w:val="24"/>
        </w:rPr>
      </w:pPr>
      <w:r w:rsidRPr="00C07361">
        <w:rPr>
          <w:rFonts w:ascii="Arial" w:hAnsi="Arial" w:cs="Arial"/>
          <w:b/>
          <w:bCs/>
          <w:sz w:val="24"/>
          <w:szCs w:val="24"/>
        </w:rPr>
        <w:t>ANA PATY PERALTA MOTIVA A JÓVENES A DAR LO MEJOR POR CANCÚN</w:t>
      </w:r>
    </w:p>
    <w:p w14:paraId="12C25C94" w14:textId="77777777" w:rsidR="00C07361" w:rsidRPr="00C07361" w:rsidRDefault="00C07361" w:rsidP="00C07361">
      <w:pPr>
        <w:pStyle w:val="Sinespaciado"/>
        <w:jc w:val="both"/>
        <w:rPr>
          <w:rFonts w:ascii="Arial" w:hAnsi="Arial" w:cs="Arial"/>
          <w:b/>
          <w:bCs/>
          <w:sz w:val="24"/>
          <w:szCs w:val="24"/>
        </w:rPr>
      </w:pPr>
    </w:p>
    <w:p w14:paraId="4566503D" w14:textId="77777777" w:rsidR="00C07361" w:rsidRPr="00C07361" w:rsidRDefault="00C07361" w:rsidP="00C07361">
      <w:pPr>
        <w:pStyle w:val="Sinespaciado"/>
        <w:jc w:val="both"/>
        <w:rPr>
          <w:rFonts w:ascii="Arial" w:hAnsi="Arial" w:cs="Arial"/>
          <w:sz w:val="24"/>
          <w:szCs w:val="24"/>
        </w:rPr>
      </w:pPr>
      <w:r w:rsidRPr="00C07361">
        <w:rPr>
          <w:rFonts w:ascii="Arial" w:hAnsi="Arial" w:cs="Arial"/>
          <w:b/>
          <w:bCs/>
          <w:sz w:val="24"/>
          <w:szCs w:val="24"/>
        </w:rPr>
        <w:t>Cancún, Q. R., a 27 de noviembre de 2023.-</w:t>
      </w:r>
      <w:r w:rsidRPr="00C07361">
        <w:rPr>
          <w:rFonts w:ascii="Arial" w:hAnsi="Arial" w:cs="Arial"/>
          <w:sz w:val="24"/>
          <w:szCs w:val="24"/>
        </w:rPr>
        <w:t xml:space="preserve"> Como parte de los homenajes cívicos matutinos a inicio de semana y el programa “Juventudes Construyéndose”, la </w:t>
      </w:r>
      <w:proofErr w:type="gramStart"/>
      <w:r w:rsidRPr="00C07361">
        <w:rPr>
          <w:rFonts w:ascii="Arial" w:hAnsi="Arial" w:cs="Arial"/>
          <w:sz w:val="24"/>
          <w:szCs w:val="24"/>
        </w:rPr>
        <w:t>Presidenta</w:t>
      </w:r>
      <w:proofErr w:type="gramEnd"/>
      <w:r w:rsidRPr="00C07361">
        <w:rPr>
          <w:rFonts w:ascii="Arial" w:hAnsi="Arial" w:cs="Arial"/>
          <w:sz w:val="24"/>
          <w:szCs w:val="24"/>
        </w:rPr>
        <w:t xml:space="preserve"> Municipal, Ana Paty Peralta, exhortó a las y los jóvenes de educación media superior a reforzar su orgullo como cancunenses, al hacer cosas extraordinarias como ciudadanos y para su comunidad. </w:t>
      </w:r>
    </w:p>
    <w:p w14:paraId="01211007" w14:textId="77777777" w:rsidR="00C07361" w:rsidRPr="00C07361" w:rsidRDefault="00C07361" w:rsidP="00C07361">
      <w:pPr>
        <w:pStyle w:val="Sinespaciado"/>
        <w:jc w:val="both"/>
        <w:rPr>
          <w:rFonts w:ascii="Arial" w:hAnsi="Arial" w:cs="Arial"/>
          <w:sz w:val="24"/>
          <w:szCs w:val="24"/>
        </w:rPr>
      </w:pPr>
    </w:p>
    <w:p w14:paraId="6C70842D"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 xml:space="preserve">“Hoy lo vemos aquí desde el plantel CECyTE III con un gran ejemplo como son las integrantes de la escolta, que decidieron dar ese extra, es por eso que son extraordinarias y quedaron en segundo lugar a nivel nacional”, dijo. </w:t>
      </w:r>
    </w:p>
    <w:p w14:paraId="338BB5ED" w14:textId="77777777" w:rsidR="00C07361" w:rsidRPr="00C07361" w:rsidRDefault="00C07361" w:rsidP="00C07361">
      <w:pPr>
        <w:pStyle w:val="Sinespaciado"/>
        <w:jc w:val="both"/>
        <w:rPr>
          <w:rFonts w:ascii="Arial" w:hAnsi="Arial" w:cs="Arial"/>
          <w:sz w:val="24"/>
          <w:szCs w:val="24"/>
        </w:rPr>
      </w:pPr>
    </w:p>
    <w:p w14:paraId="11CF029E"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 xml:space="preserve">Precisamente, como parte del homenaje cívico, además de la entonación respetuosa de los himnos Nacional Mexicano y a Quintana Roo, por parte de la Banda de Música del Ayuntamiento, la escolta condecorada realizó una rutina de presentación en las canchas. </w:t>
      </w:r>
    </w:p>
    <w:p w14:paraId="4DA41FBE" w14:textId="77777777" w:rsidR="00C07361" w:rsidRPr="00C07361" w:rsidRDefault="00C07361" w:rsidP="00C07361">
      <w:pPr>
        <w:pStyle w:val="Sinespaciado"/>
        <w:jc w:val="both"/>
        <w:rPr>
          <w:rFonts w:ascii="Arial" w:hAnsi="Arial" w:cs="Arial"/>
          <w:sz w:val="24"/>
          <w:szCs w:val="24"/>
        </w:rPr>
      </w:pPr>
    </w:p>
    <w:p w14:paraId="2C62ACA4"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 xml:space="preserve">En el Colegio de Estudios Tecnológicos y Científicos (CECyTE) Plantel III en la Supermanzana 213, Ana Paty Peralta pidió a los alumnos prepararse, hacer acciones positivas todos los días por su ciudad, ayudar a los demás y practicar buenos valores, como es a través de este tipo de visitas escolares en las escuelas de todos los niveles educativos desde preescolar hasta universidad, ya que las ceremonias cívicas son el refuerzo del orgullo de ser mexicanos, quintanarroenses y cancunenses. </w:t>
      </w:r>
    </w:p>
    <w:p w14:paraId="6085E9A4" w14:textId="77777777" w:rsidR="00C07361" w:rsidRPr="00C07361" w:rsidRDefault="00C07361" w:rsidP="00C07361">
      <w:pPr>
        <w:pStyle w:val="Sinespaciado"/>
        <w:jc w:val="both"/>
        <w:rPr>
          <w:rFonts w:ascii="Arial" w:hAnsi="Arial" w:cs="Arial"/>
          <w:sz w:val="24"/>
          <w:szCs w:val="24"/>
        </w:rPr>
      </w:pPr>
    </w:p>
    <w:p w14:paraId="0C611F29"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 xml:space="preserve">“Hoy venimos desde el Ayuntamiento con diferentes actividades con el Instituto Municipal de la Mujer, DIF Benito Juárez, Instituto Municipal de la Juventud, Instituto Municipal contra las Adicciones (IMCA), porque es una realidad el problema del consumo de alcohol y drogas, por eso necesitamos de ustedes, que cada uno sea consciente que los vicios matan y hacen daño también a sus familias y seres queridos”, dijo. </w:t>
      </w:r>
    </w:p>
    <w:p w14:paraId="04F50E90" w14:textId="77777777" w:rsidR="00C07361" w:rsidRPr="00C07361" w:rsidRDefault="00C07361" w:rsidP="00C07361">
      <w:pPr>
        <w:pStyle w:val="Sinespaciado"/>
        <w:jc w:val="both"/>
        <w:rPr>
          <w:rFonts w:ascii="Arial" w:hAnsi="Arial" w:cs="Arial"/>
          <w:sz w:val="24"/>
          <w:szCs w:val="24"/>
        </w:rPr>
      </w:pPr>
    </w:p>
    <w:p w14:paraId="483C534C"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 xml:space="preserve">La directora general del CECYTE Quintana Roo, Silvia Isabel Mendoza García, presentó a la </w:t>
      </w:r>
      <w:proofErr w:type="gramStart"/>
      <w:r w:rsidRPr="00C07361">
        <w:rPr>
          <w:rFonts w:ascii="Arial" w:hAnsi="Arial" w:cs="Arial"/>
          <w:sz w:val="24"/>
          <w:szCs w:val="24"/>
        </w:rPr>
        <w:t>Presidenta</w:t>
      </w:r>
      <w:proofErr w:type="gramEnd"/>
      <w:r w:rsidRPr="00C07361">
        <w:rPr>
          <w:rFonts w:ascii="Arial" w:hAnsi="Arial" w:cs="Arial"/>
          <w:sz w:val="24"/>
          <w:szCs w:val="24"/>
        </w:rPr>
        <w:t xml:space="preserve"> Municipal el “Sorteo CECyTE por la Educación 2024”, que será el próximo 9 de febrero de 2024, con el que buscan recursos complementarios que le permitan a la institución fortalecer la atención de las necesidades educativas de la matrícula en la entidad. </w:t>
      </w:r>
    </w:p>
    <w:p w14:paraId="4D547229" w14:textId="77777777" w:rsidR="00C07361" w:rsidRPr="00C07361" w:rsidRDefault="00C07361" w:rsidP="00C07361">
      <w:pPr>
        <w:pStyle w:val="Sinespaciado"/>
        <w:jc w:val="both"/>
        <w:rPr>
          <w:rFonts w:ascii="Arial" w:hAnsi="Arial" w:cs="Arial"/>
          <w:sz w:val="24"/>
          <w:szCs w:val="24"/>
        </w:rPr>
      </w:pPr>
    </w:p>
    <w:p w14:paraId="3BAC69C8"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w:t>
      </w:r>
    </w:p>
    <w:p w14:paraId="60630428" w14:textId="77777777" w:rsidR="00C07361" w:rsidRPr="00C07361" w:rsidRDefault="00C07361" w:rsidP="00C07361">
      <w:pPr>
        <w:pStyle w:val="Sinespaciado"/>
        <w:jc w:val="center"/>
        <w:rPr>
          <w:rFonts w:ascii="Arial" w:hAnsi="Arial" w:cs="Arial"/>
          <w:b/>
          <w:bCs/>
          <w:sz w:val="24"/>
          <w:szCs w:val="24"/>
        </w:rPr>
      </w:pPr>
      <w:r w:rsidRPr="00C07361">
        <w:rPr>
          <w:rFonts w:ascii="Arial" w:hAnsi="Arial" w:cs="Arial"/>
          <w:b/>
          <w:bCs/>
          <w:sz w:val="24"/>
          <w:szCs w:val="24"/>
        </w:rPr>
        <w:t>COMPLEMENTO INFORMATIVO</w:t>
      </w:r>
    </w:p>
    <w:p w14:paraId="51A35EF4" w14:textId="77777777" w:rsidR="00C07361" w:rsidRPr="00C07361" w:rsidRDefault="00C07361" w:rsidP="00C07361">
      <w:pPr>
        <w:pStyle w:val="Sinespaciado"/>
        <w:jc w:val="both"/>
        <w:rPr>
          <w:rFonts w:ascii="Arial" w:hAnsi="Arial" w:cs="Arial"/>
          <w:sz w:val="24"/>
          <w:szCs w:val="24"/>
        </w:rPr>
      </w:pPr>
    </w:p>
    <w:p w14:paraId="037E8A1D" w14:textId="77777777" w:rsidR="00C07361" w:rsidRPr="00C07361" w:rsidRDefault="00C07361" w:rsidP="00C07361">
      <w:pPr>
        <w:pStyle w:val="Sinespaciado"/>
        <w:jc w:val="both"/>
        <w:rPr>
          <w:rFonts w:ascii="Arial" w:hAnsi="Arial" w:cs="Arial"/>
          <w:b/>
          <w:bCs/>
          <w:sz w:val="24"/>
          <w:szCs w:val="24"/>
        </w:rPr>
      </w:pPr>
      <w:r w:rsidRPr="00C07361">
        <w:rPr>
          <w:rFonts w:ascii="Arial" w:hAnsi="Arial" w:cs="Arial"/>
          <w:b/>
          <w:bCs/>
          <w:sz w:val="24"/>
          <w:szCs w:val="24"/>
        </w:rPr>
        <w:t xml:space="preserve">NUMERALIA: </w:t>
      </w:r>
    </w:p>
    <w:p w14:paraId="28853B5A" w14:textId="77777777" w:rsidR="00C07361" w:rsidRPr="00C07361" w:rsidRDefault="00C07361" w:rsidP="00C07361">
      <w:pPr>
        <w:pStyle w:val="Sinespaciado"/>
        <w:jc w:val="both"/>
        <w:rPr>
          <w:rFonts w:ascii="Arial" w:hAnsi="Arial" w:cs="Arial"/>
          <w:sz w:val="24"/>
          <w:szCs w:val="24"/>
        </w:rPr>
      </w:pPr>
    </w:p>
    <w:p w14:paraId="1A42A3BF" w14:textId="77777777" w:rsidR="00C07361" w:rsidRPr="00C07361" w:rsidRDefault="00C07361" w:rsidP="00C07361">
      <w:pPr>
        <w:pStyle w:val="Sinespaciado"/>
        <w:jc w:val="both"/>
        <w:rPr>
          <w:rFonts w:ascii="Arial" w:hAnsi="Arial" w:cs="Arial"/>
          <w:sz w:val="24"/>
          <w:szCs w:val="24"/>
        </w:rPr>
      </w:pPr>
      <w:r w:rsidRPr="00C07361">
        <w:rPr>
          <w:rFonts w:ascii="Arial" w:hAnsi="Arial" w:cs="Arial"/>
          <w:sz w:val="24"/>
          <w:szCs w:val="24"/>
        </w:rPr>
        <w:t>14,000 estudiantes en Quintana Roo de CECyTE</w:t>
      </w:r>
    </w:p>
    <w:p w14:paraId="099084C5" w14:textId="77777777" w:rsidR="00C07361" w:rsidRPr="00C07361" w:rsidRDefault="00C07361" w:rsidP="00C07361">
      <w:pPr>
        <w:pStyle w:val="Sinespaciado"/>
        <w:jc w:val="both"/>
        <w:rPr>
          <w:rFonts w:ascii="Arial" w:hAnsi="Arial" w:cs="Arial"/>
          <w:sz w:val="24"/>
          <w:szCs w:val="24"/>
        </w:rPr>
      </w:pPr>
    </w:p>
    <w:p w14:paraId="08423DC1" w14:textId="77777777" w:rsidR="00C07361" w:rsidRPr="00C07361" w:rsidRDefault="00C07361" w:rsidP="00C07361">
      <w:pPr>
        <w:pStyle w:val="Sinespaciado"/>
        <w:jc w:val="both"/>
        <w:rPr>
          <w:rFonts w:ascii="Arial" w:hAnsi="Arial" w:cs="Arial"/>
          <w:b/>
          <w:bCs/>
          <w:sz w:val="24"/>
          <w:szCs w:val="24"/>
        </w:rPr>
      </w:pPr>
      <w:r w:rsidRPr="00C07361">
        <w:rPr>
          <w:rFonts w:ascii="Arial" w:hAnsi="Arial" w:cs="Arial"/>
          <w:b/>
          <w:bCs/>
          <w:sz w:val="24"/>
          <w:szCs w:val="24"/>
        </w:rPr>
        <w:t xml:space="preserve">HECHO: </w:t>
      </w:r>
    </w:p>
    <w:p w14:paraId="7047D3D3" w14:textId="77777777" w:rsidR="00C07361" w:rsidRPr="00C07361" w:rsidRDefault="00C07361" w:rsidP="00C07361">
      <w:pPr>
        <w:pStyle w:val="Sinespaciado"/>
        <w:jc w:val="both"/>
        <w:rPr>
          <w:rFonts w:ascii="Arial" w:hAnsi="Arial" w:cs="Arial"/>
          <w:sz w:val="24"/>
          <w:szCs w:val="24"/>
        </w:rPr>
      </w:pPr>
    </w:p>
    <w:p w14:paraId="6F161B91" w14:textId="0E964722" w:rsidR="003B1CE1" w:rsidRPr="00C07361" w:rsidRDefault="00C07361" w:rsidP="00C07361">
      <w:pPr>
        <w:pStyle w:val="Sinespaciado"/>
        <w:jc w:val="both"/>
        <w:rPr>
          <w:rFonts w:ascii="Arial" w:hAnsi="Arial" w:cs="Arial"/>
          <w:sz w:val="24"/>
          <w:szCs w:val="24"/>
        </w:rPr>
      </w:pPr>
      <w:r w:rsidRPr="00C07361">
        <w:rPr>
          <w:rFonts w:ascii="Arial" w:hAnsi="Arial" w:cs="Arial"/>
          <w:sz w:val="24"/>
          <w:szCs w:val="24"/>
        </w:rPr>
        <w:t>Las alumnas de escolta de bandera ocuparon el segundo lugar en el Festival Nacional de Arte y Cultura, realizado en septiembre en la ciudad de Aguascalientes.</w:t>
      </w:r>
      <w:r w:rsidR="003B1CE1" w:rsidRPr="00C07361">
        <w:rPr>
          <w:rFonts w:ascii="Arial" w:hAnsi="Arial" w:cs="Arial"/>
          <w:sz w:val="24"/>
          <w:szCs w:val="24"/>
        </w:rPr>
        <w:t xml:space="preserve"> </w:t>
      </w:r>
    </w:p>
    <w:sectPr w:rsidR="003B1CE1" w:rsidRPr="00C0736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12A0" w14:textId="77777777" w:rsidR="00181D61" w:rsidRDefault="00181D61" w:rsidP="0092028B">
      <w:r>
        <w:separator/>
      </w:r>
    </w:p>
  </w:endnote>
  <w:endnote w:type="continuationSeparator" w:id="0">
    <w:p w14:paraId="1B946FCB" w14:textId="77777777" w:rsidR="00181D61" w:rsidRDefault="00181D6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6B9E" w14:textId="77777777" w:rsidR="00181D61" w:rsidRDefault="00181D61" w:rsidP="0092028B">
      <w:r>
        <w:separator/>
      </w:r>
    </w:p>
  </w:footnote>
  <w:footnote w:type="continuationSeparator" w:id="0">
    <w:p w14:paraId="223A4F88" w14:textId="77777777" w:rsidR="00181D61" w:rsidRDefault="00181D6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C181EB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26E38">
                            <w:rPr>
                              <w:rFonts w:cstheme="minorHAnsi"/>
                              <w:b/>
                              <w:bCs/>
                              <w:lang w:val="es-ES"/>
                            </w:rPr>
                            <w:t>306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C181EB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26E38">
                      <w:rPr>
                        <w:rFonts w:cstheme="minorHAnsi"/>
                        <w:b/>
                        <w:bCs/>
                        <w:lang w:val="es-ES"/>
                      </w:rPr>
                      <w:t>306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1"/>
  </w:num>
  <w:num w:numId="2" w16cid:durableId="1871986138">
    <w:abstractNumId w:val="3"/>
  </w:num>
  <w:num w:numId="3" w16cid:durableId="405302321">
    <w:abstractNumId w:val="0"/>
  </w:num>
  <w:num w:numId="4" w16cid:durableId="1018390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C2B60"/>
    <w:rsid w:val="001654D5"/>
    <w:rsid w:val="00181D61"/>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A76FD"/>
    <w:rsid w:val="00704C8C"/>
    <w:rsid w:val="00726E38"/>
    <w:rsid w:val="007B65EE"/>
    <w:rsid w:val="007B7D35"/>
    <w:rsid w:val="00814EC3"/>
    <w:rsid w:val="00861A80"/>
    <w:rsid w:val="0088559A"/>
    <w:rsid w:val="008F70CC"/>
    <w:rsid w:val="0092028B"/>
    <w:rsid w:val="009221E9"/>
    <w:rsid w:val="00997D3F"/>
    <w:rsid w:val="00AF2C2D"/>
    <w:rsid w:val="00B67E28"/>
    <w:rsid w:val="00B7369B"/>
    <w:rsid w:val="00B82A1A"/>
    <w:rsid w:val="00BD134E"/>
    <w:rsid w:val="00BD5728"/>
    <w:rsid w:val="00BE74D0"/>
    <w:rsid w:val="00C07361"/>
    <w:rsid w:val="00C54264"/>
    <w:rsid w:val="00D23899"/>
    <w:rsid w:val="00DA3718"/>
    <w:rsid w:val="00DB3D5F"/>
    <w:rsid w:val="00DC077B"/>
    <w:rsid w:val="00E90C7C"/>
    <w:rsid w:val="00EA339E"/>
    <w:rsid w:val="00EC2741"/>
    <w:rsid w:val="00EF0725"/>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2023-11-27T17:48:00Z</dcterms:created>
  <dcterms:modified xsi:type="dcterms:W3CDTF">2023-11-27T17:54:00Z</dcterms:modified>
</cp:coreProperties>
</file>